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A7DF" w14:textId="5CFC872C" w:rsidR="00990E37" w:rsidRDefault="00990E37" w:rsidP="00990E37">
      <w:pPr>
        <w:jc w:val="right"/>
        <w:rPr>
          <w:b/>
          <w:bCs/>
        </w:rPr>
      </w:pPr>
      <w:r>
        <w:rPr>
          <w:noProof/>
        </w:rPr>
        <w:drawing>
          <wp:inline distT="0" distB="0" distL="0" distR="0" wp14:anchorId="5EDA7B2C" wp14:editId="72452A07">
            <wp:extent cx="1669774" cy="685800"/>
            <wp:effectExtent l="0" t="0" r="6985" b="0"/>
            <wp:docPr id="1" name="Picture 1" descr="North Star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r Nurse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714" cy="689472"/>
                    </a:xfrm>
                    <a:prstGeom prst="rect">
                      <a:avLst/>
                    </a:prstGeom>
                    <a:noFill/>
                    <a:ln>
                      <a:noFill/>
                    </a:ln>
                  </pic:spPr>
                </pic:pic>
              </a:graphicData>
            </a:graphic>
          </wp:inline>
        </w:drawing>
      </w:r>
    </w:p>
    <w:p w14:paraId="78DBCDE2" w14:textId="77777777" w:rsidR="00990E37" w:rsidRPr="00990E37" w:rsidRDefault="00990E37" w:rsidP="00990E37">
      <w:pPr>
        <w:jc w:val="center"/>
        <w:rPr>
          <w:b/>
          <w:bCs/>
          <w:u w:val="single"/>
        </w:rPr>
      </w:pPr>
      <w:r w:rsidRPr="00990E37">
        <w:rPr>
          <w:b/>
          <w:bCs/>
          <w:u w:val="single"/>
        </w:rPr>
        <w:t>NORTH STAR NURSERY AND HOLIDAY CLUB</w:t>
      </w:r>
    </w:p>
    <w:p w14:paraId="2525F8EF" w14:textId="0DA99771" w:rsidR="00990E37" w:rsidRDefault="00990E37" w:rsidP="00990E37">
      <w:pPr>
        <w:jc w:val="center"/>
        <w:rPr>
          <w:b/>
          <w:bCs/>
          <w:u w:val="single"/>
        </w:rPr>
      </w:pPr>
      <w:r w:rsidRPr="00990E37">
        <w:rPr>
          <w:b/>
          <w:bCs/>
          <w:u w:val="single"/>
        </w:rPr>
        <w:t>NURSERY CLOSURE</w:t>
      </w:r>
      <w:r w:rsidR="00151982">
        <w:rPr>
          <w:b/>
          <w:bCs/>
          <w:u w:val="single"/>
        </w:rPr>
        <w:t xml:space="preserve"> AND FEE REIMBURSEMENT</w:t>
      </w:r>
      <w:r w:rsidRPr="00990E37">
        <w:rPr>
          <w:b/>
          <w:bCs/>
          <w:u w:val="single"/>
        </w:rPr>
        <w:t xml:space="preserve"> POLICY</w:t>
      </w:r>
    </w:p>
    <w:p w14:paraId="3E237A15" w14:textId="77777777" w:rsidR="00151982" w:rsidRPr="00990E37" w:rsidRDefault="00151982" w:rsidP="00990E37">
      <w:pPr>
        <w:jc w:val="center"/>
        <w:rPr>
          <w:b/>
          <w:bCs/>
          <w:u w:val="single"/>
        </w:rPr>
      </w:pPr>
    </w:p>
    <w:p w14:paraId="722F5E65" w14:textId="1600D5B3" w:rsidR="00990E37" w:rsidRPr="004907D2" w:rsidRDefault="0034120B" w:rsidP="00C03DC2">
      <w:pPr>
        <w:rPr>
          <w:b/>
          <w:bCs/>
          <w:u w:val="single"/>
        </w:rPr>
      </w:pPr>
      <w:r>
        <w:rPr>
          <w:b/>
          <w:bCs/>
          <w:u w:val="single"/>
        </w:rPr>
        <w:t xml:space="preserve">1. </w:t>
      </w:r>
      <w:r w:rsidR="00990E37" w:rsidRPr="004907D2">
        <w:rPr>
          <w:b/>
          <w:bCs/>
          <w:u w:val="single"/>
        </w:rPr>
        <w:t>Planned Closures</w:t>
      </w:r>
    </w:p>
    <w:p w14:paraId="4FB9A0AC" w14:textId="45639CF5" w:rsidR="00C03DC2" w:rsidRDefault="0034120B" w:rsidP="0034120B">
      <w:r>
        <w:t xml:space="preserve">1.1 </w:t>
      </w:r>
      <w:r w:rsidR="00990E37">
        <w:t xml:space="preserve">North Star Nursery, hereafter referred to as ‘the nursery’, </w:t>
      </w:r>
      <w:r w:rsidR="00990E37" w:rsidRPr="00E6687D">
        <w:t>is open 51 weeks of the year</w:t>
      </w:r>
      <w:r w:rsidR="00C03DC2">
        <w:t xml:space="preserve">. </w:t>
      </w:r>
    </w:p>
    <w:p w14:paraId="1570CC82" w14:textId="19893341" w:rsidR="00C03DC2" w:rsidRDefault="0034120B" w:rsidP="00C03DC2">
      <w:r>
        <w:t xml:space="preserve">1.2 </w:t>
      </w:r>
      <w:r w:rsidR="00C03DC2">
        <w:t>The nursery is based on the Polaris House campus, run by UK Research and Innovation (UKRI). The nursery can only open when UKRI is open and are able to operate the site, (e.g., managing the parking barriers and providing an on-site security team</w:t>
      </w:r>
      <w:r w:rsidR="004907D2">
        <w:t xml:space="preserve"> etc</w:t>
      </w:r>
      <w:r w:rsidR="00C03DC2">
        <w:t xml:space="preserve">). </w:t>
      </w:r>
    </w:p>
    <w:p w14:paraId="4C44E921" w14:textId="3F800CB2" w:rsidR="00C03DC2" w:rsidRDefault="0034120B" w:rsidP="00C03DC2">
      <w:r>
        <w:t xml:space="preserve">1.3 </w:t>
      </w:r>
      <w:r w:rsidR="00C03DC2">
        <w:t>UKRI, and therefore the nursery, are closed on the following days each year:</w:t>
      </w:r>
    </w:p>
    <w:p w14:paraId="189A053C" w14:textId="5D637AE6" w:rsidR="00C03DC2" w:rsidRPr="00C03DC2" w:rsidRDefault="00A94ADF" w:rsidP="00C03DC2">
      <w:pPr>
        <w:pStyle w:val="ListParagraph"/>
        <w:numPr>
          <w:ilvl w:val="0"/>
          <w:numId w:val="2"/>
        </w:numPr>
        <w:rPr>
          <w:b/>
          <w:bCs/>
        </w:rPr>
      </w:pPr>
      <w:r>
        <w:t>B</w:t>
      </w:r>
      <w:r w:rsidR="00990E37" w:rsidRPr="00E6687D">
        <w:t>etween Christmas and New Year</w:t>
      </w:r>
      <w:r>
        <w:t>.</w:t>
      </w:r>
    </w:p>
    <w:p w14:paraId="6BD02FBE" w14:textId="5D50DE7E" w:rsidR="00C03DC2" w:rsidRPr="00C03DC2" w:rsidRDefault="00A94ADF" w:rsidP="00C03DC2">
      <w:pPr>
        <w:pStyle w:val="ListParagraph"/>
        <w:numPr>
          <w:ilvl w:val="0"/>
          <w:numId w:val="2"/>
        </w:numPr>
        <w:rPr>
          <w:b/>
          <w:bCs/>
        </w:rPr>
      </w:pPr>
      <w:r>
        <w:t>A</w:t>
      </w:r>
      <w:r w:rsidR="00990E37" w:rsidRPr="00E6687D">
        <w:t>ll bank holidays</w:t>
      </w:r>
      <w:r>
        <w:t xml:space="preserve">. </w:t>
      </w:r>
    </w:p>
    <w:p w14:paraId="0633F912" w14:textId="3C60EEE1" w:rsidR="00C03DC2" w:rsidRPr="00263EA0" w:rsidRDefault="00A94ADF" w:rsidP="00C03DC2">
      <w:pPr>
        <w:pStyle w:val="ListParagraph"/>
        <w:numPr>
          <w:ilvl w:val="0"/>
          <w:numId w:val="2"/>
        </w:numPr>
        <w:rPr>
          <w:b/>
          <w:bCs/>
        </w:rPr>
      </w:pPr>
      <w:r>
        <w:t>P</w:t>
      </w:r>
      <w:r w:rsidR="00990E37" w:rsidRPr="00E6687D">
        <w:t>rivilege days</w:t>
      </w:r>
      <w:r w:rsidR="004907D2">
        <w:t xml:space="preserve"> for UKRI</w:t>
      </w:r>
      <w:r w:rsidR="00F56950">
        <w:t xml:space="preserve">, </w:t>
      </w:r>
      <w:proofErr w:type="spellStart"/>
      <w:r w:rsidR="00F56950">
        <w:t>e.g</w:t>
      </w:r>
      <w:proofErr w:type="spellEnd"/>
      <w:r w:rsidR="00263EA0">
        <w:t>:</w:t>
      </w:r>
    </w:p>
    <w:p w14:paraId="75AA0F50" w14:textId="6529E147" w:rsidR="00263EA0" w:rsidRPr="00263EA0" w:rsidRDefault="00263EA0" w:rsidP="00263EA0">
      <w:pPr>
        <w:pStyle w:val="ListParagraph"/>
        <w:numPr>
          <w:ilvl w:val="1"/>
          <w:numId w:val="2"/>
        </w:numPr>
        <w:rPr>
          <w:b/>
          <w:bCs/>
        </w:rPr>
      </w:pPr>
      <w:r>
        <w:t>Maundy Thursday</w:t>
      </w:r>
    </w:p>
    <w:p w14:paraId="4338008D" w14:textId="69BBC110" w:rsidR="00263EA0" w:rsidRPr="00263EA0" w:rsidRDefault="007D0E4B" w:rsidP="00263EA0">
      <w:pPr>
        <w:pStyle w:val="ListParagraph"/>
        <w:numPr>
          <w:ilvl w:val="1"/>
          <w:numId w:val="2"/>
        </w:numPr>
        <w:rPr>
          <w:b/>
          <w:bCs/>
        </w:rPr>
      </w:pPr>
      <w:r>
        <w:t xml:space="preserve">The </w:t>
      </w:r>
      <w:r w:rsidR="00263EA0">
        <w:t>Queen’s birthday</w:t>
      </w:r>
      <w:r w:rsidR="00263EA0" w:rsidRPr="00263EA0">
        <w:t xml:space="preserve"> </w:t>
      </w:r>
      <w:r w:rsidR="004907D2">
        <w:t>(</w:t>
      </w:r>
      <w:r w:rsidR="00263EA0" w:rsidRPr="00E6687D">
        <w:t>the Tuesday after the second bank holiday in May</w:t>
      </w:r>
      <w:r w:rsidR="004907D2">
        <w:t>)</w:t>
      </w:r>
    </w:p>
    <w:p w14:paraId="287C1C0A" w14:textId="2256C614" w:rsidR="00263EA0" w:rsidRPr="00C03DC2" w:rsidRDefault="00263EA0" w:rsidP="00263EA0">
      <w:pPr>
        <w:pStyle w:val="ListParagraph"/>
        <w:numPr>
          <w:ilvl w:val="1"/>
          <w:numId w:val="2"/>
        </w:numPr>
        <w:rPr>
          <w:b/>
          <w:bCs/>
        </w:rPr>
      </w:pPr>
      <w:r>
        <w:t>Christmas eve</w:t>
      </w:r>
      <w:r w:rsidR="003F6BB4">
        <w:t>.</w:t>
      </w:r>
    </w:p>
    <w:p w14:paraId="1DF8815C" w14:textId="2E73D877" w:rsidR="004907D2" w:rsidRDefault="0034120B" w:rsidP="00C03DC2">
      <w:r>
        <w:t xml:space="preserve">1.4 </w:t>
      </w:r>
      <w:r w:rsidR="00990E37" w:rsidRPr="00304BA2">
        <w:t xml:space="preserve">Sessions that would normally take place on these days </w:t>
      </w:r>
      <w:r w:rsidR="009E3743" w:rsidRPr="009E3743">
        <w:rPr>
          <w:u w:val="single"/>
        </w:rPr>
        <w:t>will be</w:t>
      </w:r>
      <w:r w:rsidR="00990E37" w:rsidRPr="009E3743">
        <w:rPr>
          <w:u w:val="single"/>
        </w:rPr>
        <w:t xml:space="preserve"> invoiced.</w:t>
      </w:r>
      <w:r w:rsidR="00990E37" w:rsidRPr="00304BA2">
        <w:t xml:space="preserve"> </w:t>
      </w:r>
    </w:p>
    <w:p w14:paraId="77E37937" w14:textId="77777777" w:rsidR="005D5589" w:rsidRDefault="005D5589" w:rsidP="00C03DC2">
      <w:pPr>
        <w:rPr>
          <w:b/>
          <w:bCs/>
          <w:u w:val="single"/>
        </w:rPr>
      </w:pPr>
    </w:p>
    <w:p w14:paraId="23D3A8A9" w14:textId="15D34FDE" w:rsidR="004907D2" w:rsidRPr="004907D2" w:rsidRDefault="0034120B" w:rsidP="00C03DC2">
      <w:pPr>
        <w:rPr>
          <w:b/>
          <w:bCs/>
          <w:u w:val="single"/>
        </w:rPr>
      </w:pPr>
      <w:r>
        <w:rPr>
          <w:b/>
          <w:bCs/>
          <w:u w:val="single"/>
        </w:rPr>
        <w:t xml:space="preserve">2. </w:t>
      </w:r>
      <w:r w:rsidR="004907D2" w:rsidRPr="004907D2">
        <w:rPr>
          <w:b/>
          <w:bCs/>
          <w:u w:val="single"/>
        </w:rPr>
        <w:t>Unplanned Closures</w:t>
      </w:r>
      <w:r w:rsidR="004907D2">
        <w:rPr>
          <w:b/>
          <w:bCs/>
          <w:u w:val="single"/>
        </w:rPr>
        <w:t xml:space="preserve"> – short term</w:t>
      </w:r>
    </w:p>
    <w:p w14:paraId="156C7F5F" w14:textId="065EF3F5" w:rsidR="004907D2" w:rsidRDefault="00C55D80" w:rsidP="004907D2">
      <w:r>
        <w:t xml:space="preserve">2.1 </w:t>
      </w:r>
      <w:r w:rsidR="004907D2">
        <w:t>On rare occasions, the nursery may be unable to open due to a short-term</w:t>
      </w:r>
      <w:r w:rsidR="009E3743">
        <w:t xml:space="preserve"> (</w:t>
      </w:r>
      <w:r w:rsidR="007D0E4B">
        <w:t>i.e.,</w:t>
      </w:r>
      <w:r w:rsidR="009E3743">
        <w:t xml:space="preserve"> lasting </w:t>
      </w:r>
      <w:r w:rsidR="00D46250">
        <w:t>five</w:t>
      </w:r>
      <w:r w:rsidR="00E447B8">
        <w:t xml:space="preserve"> working days or less</w:t>
      </w:r>
      <w:r w:rsidR="009E3743">
        <w:t>)</w:t>
      </w:r>
      <w:r w:rsidR="004907D2">
        <w:t>, unplanned event</w:t>
      </w:r>
      <w:r w:rsidR="00A9666C">
        <w:t>. This may include, but is not limited to</w:t>
      </w:r>
      <w:r w:rsidR="004907D2">
        <w:t>:</w:t>
      </w:r>
    </w:p>
    <w:p w14:paraId="2D7F33AF" w14:textId="3FC2F09B" w:rsidR="004907D2" w:rsidRDefault="004907D2" w:rsidP="004907D2">
      <w:pPr>
        <w:pStyle w:val="ListParagraph"/>
        <w:numPr>
          <w:ilvl w:val="0"/>
          <w:numId w:val="3"/>
        </w:numPr>
      </w:pPr>
      <w:r>
        <w:t>Polaris House site closure due to adverse weather conditions (</w:t>
      </w:r>
      <w:r w:rsidR="007D0E4B">
        <w:t>e.g.,</w:t>
      </w:r>
      <w:r>
        <w:t xml:space="preserve"> </w:t>
      </w:r>
      <w:r w:rsidR="007D0E4B">
        <w:t xml:space="preserve">heavy </w:t>
      </w:r>
      <w:r>
        <w:t>snow</w:t>
      </w:r>
      <w:r w:rsidR="007D0E4B">
        <w:t>fall</w:t>
      </w:r>
      <w:r>
        <w:t>)</w:t>
      </w:r>
      <w:r w:rsidR="00A94ADF">
        <w:t>.</w:t>
      </w:r>
    </w:p>
    <w:p w14:paraId="6A9C1809" w14:textId="37E0C5EA" w:rsidR="004907D2" w:rsidRDefault="004907D2" w:rsidP="004907D2">
      <w:pPr>
        <w:pStyle w:val="ListParagraph"/>
        <w:numPr>
          <w:ilvl w:val="0"/>
          <w:numId w:val="3"/>
        </w:numPr>
      </w:pPr>
      <w:r>
        <w:t xml:space="preserve">Polaris House site closure due to terrorist activity (e.g., </w:t>
      </w:r>
      <w:r w:rsidR="001516A6">
        <w:t xml:space="preserve">a </w:t>
      </w:r>
      <w:r>
        <w:t>bomb threat at the train station)</w:t>
      </w:r>
      <w:r w:rsidR="00A94ADF">
        <w:t>.</w:t>
      </w:r>
    </w:p>
    <w:p w14:paraId="549BD55E" w14:textId="238DD85F" w:rsidR="004907D2" w:rsidRPr="005C7DC9" w:rsidRDefault="00644D68" w:rsidP="004907D2">
      <w:pPr>
        <w:pStyle w:val="ListParagraph"/>
        <w:numPr>
          <w:ilvl w:val="0"/>
          <w:numId w:val="3"/>
        </w:numPr>
        <w:rPr>
          <w:b/>
          <w:bCs/>
        </w:rPr>
      </w:pPr>
      <w:r>
        <w:t>A p</w:t>
      </w:r>
      <w:r w:rsidR="004907D2">
        <w:t>ower</w:t>
      </w:r>
      <w:r w:rsidR="009E3743">
        <w:t xml:space="preserve"> </w:t>
      </w:r>
      <w:r w:rsidR="004907D2">
        <w:t>outage</w:t>
      </w:r>
      <w:r w:rsidR="009E3743">
        <w:t>, particularly during the winter months,</w:t>
      </w:r>
      <w:r w:rsidR="004907D2">
        <w:t xml:space="preserve"> lasting an hour</w:t>
      </w:r>
      <w:r w:rsidR="009E3743">
        <w:t xml:space="preserve"> or more</w:t>
      </w:r>
      <w:r w:rsidR="00A94ADF">
        <w:t>.</w:t>
      </w:r>
    </w:p>
    <w:p w14:paraId="33E8CBA1" w14:textId="00EA0FB7" w:rsidR="005C7DC9" w:rsidRDefault="005C7DC9" w:rsidP="000651EB">
      <w:pPr>
        <w:pStyle w:val="ListParagraph"/>
        <w:numPr>
          <w:ilvl w:val="0"/>
          <w:numId w:val="3"/>
        </w:numPr>
      </w:pPr>
      <w:r>
        <w:t>Public Health England advising the nursery to close</w:t>
      </w:r>
      <w:r w:rsidR="000651EB">
        <w:t xml:space="preserve"> in the short-term</w:t>
      </w:r>
      <w:r>
        <w:t xml:space="preserve"> due to an outbreak of an illness in those attending the nursery</w:t>
      </w:r>
      <w:r w:rsidR="00A94ADF">
        <w:t>.</w:t>
      </w:r>
    </w:p>
    <w:p w14:paraId="34E8C1D1" w14:textId="23EF5B18" w:rsidR="004907D2" w:rsidRDefault="00C55D80" w:rsidP="004907D2">
      <w:r>
        <w:t xml:space="preserve">2.2 </w:t>
      </w:r>
      <w:r w:rsidR="009C7C26">
        <w:t>Whilst eve</w:t>
      </w:r>
      <w:r w:rsidR="00D61B35">
        <w:t>ry effort will be made to keep the nursery open</w:t>
      </w:r>
      <w:r w:rsidR="00C420A1">
        <w:t xml:space="preserve"> -</w:t>
      </w:r>
      <w:r w:rsidR="00D61B35">
        <w:t xml:space="preserve"> utilising the nursery’s business continuity plans</w:t>
      </w:r>
      <w:r w:rsidR="00C420A1">
        <w:t xml:space="preserve"> -</w:t>
      </w:r>
      <w:r w:rsidR="00E53D78">
        <w:t xml:space="preserve"> </w:t>
      </w:r>
      <w:r w:rsidR="00811B18">
        <w:t>s</w:t>
      </w:r>
      <w:r w:rsidR="004907D2" w:rsidRPr="004907D2">
        <w:t xml:space="preserve">essions </w:t>
      </w:r>
      <w:r w:rsidR="004610D9">
        <w:t xml:space="preserve">(either full days or </w:t>
      </w:r>
      <w:r w:rsidR="004E3CB3">
        <w:t xml:space="preserve">half </w:t>
      </w:r>
      <w:r w:rsidR="004610D9">
        <w:t xml:space="preserve">days) </w:t>
      </w:r>
      <w:r w:rsidR="004907D2" w:rsidRPr="004907D2">
        <w:t xml:space="preserve">that would normally take place </w:t>
      </w:r>
      <w:r w:rsidR="00BB09DB">
        <w:t>at the time</w:t>
      </w:r>
      <w:r w:rsidR="00E53D78">
        <w:t xml:space="preserve"> when</w:t>
      </w:r>
      <w:r w:rsidR="00BB09DB">
        <w:t xml:space="preserve"> the nursery is </w:t>
      </w:r>
      <w:r w:rsidR="00782028">
        <w:t xml:space="preserve">forced to </w:t>
      </w:r>
      <w:r w:rsidR="00BB09DB">
        <w:t>close</w:t>
      </w:r>
      <w:r w:rsidR="004907D2" w:rsidRPr="004907D2">
        <w:t xml:space="preserve"> </w:t>
      </w:r>
      <w:r w:rsidR="009E3743">
        <w:rPr>
          <w:u w:val="single"/>
        </w:rPr>
        <w:t xml:space="preserve">will </w:t>
      </w:r>
      <w:r w:rsidR="009E3743" w:rsidRPr="009E3743">
        <w:rPr>
          <w:u w:val="single"/>
        </w:rPr>
        <w:t>be</w:t>
      </w:r>
      <w:r w:rsidR="004907D2" w:rsidRPr="009E3743">
        <w:rPr>
          <w:u w:val="single"/>
        </w:rPr>
        <w:t xml:space="preserve"> invoiced.</w:t>
      </w:r>
      <w:r w:rsidR="004907D2" w:rsidRPr="004907D2">
        <w:t xml:space="preserve"> </w:t>
      </w:r>
      <w:r w:rsidR="0028388A">
        <w:t>An exception will be an</w:t>
      </w:r>
      <w:r w:rsidR="007B746C">
        <w:t>y</w:t>
      </w:r>
      <w:r w:rsidR="0028388A">
        <w:t xml:space="preserve"> closures which are covered by the nursery’s insurance, e.g. </w:t>
      </w:r>
    </w:p>
    <w:p w14:paraId="29A7FFB7" w14:textId="77777777" w:rsidR="0028388A" w:rsidRDefault="0028388A" w:rsidP="0028388A">
      <w:pPr>
        <w:pStyle w:val="ListParagraph"/>
        <w:numPr>
          <w:ilvl w:val="0"/>
          <w:numId w:val="3"/>
        </w:numPr>
      </w:pPr>
      <w:r>
        <w:t>A break-in/ vandalism at the nursery making the setting unsafe for children to attend.</w:t>
      </w:r>
    </w:p>
    <w:p w14:paraId="2D09D0BF" w14:textId="77777777" w:rsidR="0028388A" w:rsidRPr="000651EB" w:rsidRDefault="0028388A" w:rsidP="0028388A">
      <w:pPr>
        <w:pStyle w:val="ListParagraph"/>
        <w:numPr>
          <w:ilvl w:val="0"/>
          <w:numId w:val="3"/>
        </w:numPr>
      </w:pPr>
      <w:r>
        <w:t>Minor damage from a flood or fire.</w:t>
      </w:r>
    </w:p>
    <w:p w14:paraId="779A3906" w14:textId="3452B3C4" w:rsidR="006E78B4" w:rsidRDefault="0028388A" w:rsidP="006E78B4">
      <w:r>
        <w:t>2.3 Insurance covered closures</w:t>
      </w:r>
      <w:r w:rsidR="00D55C52">
        <w:t xml:space="preserve"> </w:t>
      </w:r>
      <w:r w:rsidR="00D55C52" w:rsidRPr="00D55C52">
        <w:rPr>
          <w:u w:val="single"/>
        </w:rPr>
        <w:t xml:space="preserve">will not be </w:t>
      </w:r>
      <w:r w:rsidR="00D55C52" w:rsidRPr="00532070">
        <w:rPr>
          <w:u w:val="single"/>
        </w:rPr>
        <w:t>invoiced/</w:t>
      </w:r>
      <w:r w:rsidR="006E78B4" w:rsidRPr="00532070">
        <w:rPr>
          <w:u w:val="single"/>
        </w:rPr>
        <w:t xml:space="preserve"> refunds will be offered</w:t>
      </w:r>
      <w:r w:rsidR="006E78B4">
        <w:t xml:space="preserve"> where fees have already been paid in advance. </w:t>
      </w:r>
    </w:p>
    <w:p w14:paraId="1C585529" w14:textId="77777777" w:rsidR="00D55C52" w:rsidRDefault="00D55C52" w:rsidP="00C03DC2"/>
    <w:p w14:paraId="5C1BA8F4" w14:textId="11714547" w:rsidR="00990E37" w:rsidRPr="009E3743" w:rsidRDefault="0034120B">
      <w:pPr>
        <w:rPr>
          <w:b/>
          <w:bCs/>
          <w:u w:val="single"/>
        </w:rPr>
      </w:pPr>
      <w:r>
        <w:rPr>
          <w:b/>
          <w:bCs/>
          <w:u w:val="single"/>
        </w:rPr>
        <w:lastRenderedPageBreak/>
        <w:t xml:space="preserve">3. </w:t>
      </w:r>
      <w:r w:rsidR="004907D2" w:rsidRPr="009E3743">
        <w:rPr>
          <w:b/>
          <w:bCs/>
          <w:u w:val="single"/>
        </w:rPr>
        <w:t>Unplanned Closures – long</w:t>
      </w:r>
      <w:r w:rsidR="009E3743">
        <w:rPr>
          <w:b/>
          <w:bCs/>
          <w:u w:val="single"/>
        </w:rPr>
        <w:t>er</w:t>
      </w:r>
      <w:r w:rsidR="004907D2" w:rsidRPr="009E3743">
        <w:rPr>
          <w:b/>
          <w:bCs/>
          <w:u w:val="single"/>
        </w:rPr>
        <w:t xml:space="preserve"> term</w:t>
      </w:r>
    </w:p>
    <w:p w14:paraId="2D31D5E7" w14:textId="19A9F8C8" w:rsidR="004907D2" w:rsidRDefault="00C55D80">
      <w:r>
        <w:t xml:space="preserve">3.1 </w:t>
      </w:r>
      <w:r w:rsidR="004907D2">
        <w:t>On other occasions, the nursery may be unable</w:t>
      </w:r>
      <w:r w:rsidR="009E3743">
        <w:t xml:space="preserve"> to open</w:t>
      </w:r>
      <w:r w:rsidR="004907D2">
        <w:t xml:space="preserve"> due to longer-term </w:t>
      </w:r>
      <w:r w:rsidR="009E3743">
        <w:t>(</w:t>
      </w:r>
      <w:r w:rsidR="00E26A4D">
        <w:t>i.e.,</w:t>
      </w:r>
      <w:r w:rsidR="009E3743">
        <w:t xml:space="preserve"> lasting more than </w:t>
      </w:r>
      <w:r w:rsidR="00D46250">
        <w:t>five working days</w:t>
      </w:r>
      <w:r w:rsidR="009E3743">
        <w:t xml:space="preserve">) </w:t>
      </w:r>
      <w:r w:rsidR="004907D2">
        <w:t>events</w:t>
      </w:r>
      <w:r w:rsidR="0072466E">
        <w:t>. This may include, but is not limited to</w:t>
      </w:r>
      <w:r w:rsidR="004907D2">
        <w:t>:</w:t>
      </w:r>
    </w:p>
    <w:p w14:paraId="35EEDB95" w14:textId="4194C74E" w:rsidR="004907D2" w:rsidRDefault="004907D2" w:rsidP="009E3743">
      <w:pPr>
        <w:pStyle w:val="ListParagraph"/>
        <w:numPr>
          <w:ilvl w:val="0"/>
          <w:numId w:val="4"/>
        </w:numPr>
      </w:pPr>
      <w:r>
        <w:t xml:space="preserve">Government imposed national or local lockdowns to stop the spread of a </w:t>
      </w:r>
      <w:r w:rsidR="009E3743">
        <w:t>contagion</w:t>
      </w:r>
      <w:r>
        <w:t xml:space="preserve"> (</w:t>
      </w:r>
      <w:r w:rsidR="00E26A4D">
        <w:t>e.g.,</w:t>
      </w:r>
      <w:r>
        <w:t xml:space="preserve"> Covid-19)</w:t>
      </w:r>
      <w:r w:rsidR="00A94ADF">
        <w:t>.</w:t>
      </w:r>
    </w:p>
    <w:p w14:paraId="6572754F" w14:textId="05CB1394" w:rsidR="004907D2" w:rsidRDefault="004907D2" w:rsidP="009E3743">
      <w:pPr>
        <w:pStyle w:val="ListParagraph"/>
        <w:numPr>
          <w:ilvl w:val="0"/>
          <w:numId w:val="4"/>
        </w:numPr>
      </w:pPr>
      <w:r>
        <w:t>Extensive fire or flood damage</w:t>
      </w:r>
      <w:r w:rsidR="009E3743">
        <w:t xml:space="preserve"> to the nursery building</w:t>
      </w:r>
      <w:r w:rsidR="00A94ADF">
        <w:t>.</w:t>
      </w:r>
    </w:p>
    <w:p w14:paraId="37ED6B81" w14:textId="5ABAD55A" w:rsidR="004907D2" w:rsidRDefault="009E3743" w:rsidP="009E3743">
      <w:pPr>
        <w:pStyle w:val="ListParagraph"/>
        <w:numPr>
          <w:ilvl w:val="0"/>
          <w:numId w:val="4"/>
        </w:numPr>
      </w:pPr>
      <w:r>
        <w:t>Public Health England</w:t>
      </w:r>
      <w:r w:rsidR="004907D2">
        <w:t xml:space="preserve"> </w:t>
      </w:r>
      <w:r>
        <w:t xml:space="preserve">advising </w:t>
      </w:r>
      <w:r w:rsidR="004907D2">
        <w:t xml:space="preserve">the nursery </w:t>
      </w:r>
      <w:r>
        <w:t xml:space="preserve">to close </w:t>
      </w:r>
      <w:r w:rsidR="000651EB">
        <w:t xml:space="preserve">in the longer-term </w:t>
      </w:r>
      <w:r>
        <w:t>due to an outbreak of an illness in those attending the nursery</w:t>
      </w:r>
      <w:r w:rsidR="00A94ADF">
        <w:t>.</w:t>
      </w:r>
      <w:r>
        <w:t xml:space="preserve"> </w:t>
      </w:r>
    </w:p>
    <w:p w14:paraId="3EEEBB3E" w14:textId="1B570D96" w:rsidR="00747AFB" w:rsidRDefault="00C55D80">
      <w:r>
        <w:t xml:space="preserve">3.2 </w:t>
      </w:r>
      <w:r w:rsidR="009E3743">
        <w:t>In accordance with the advice from the Competition and Markets Authority (CMA), sessions</w:t>
      </w:r>
      <w:r w:rsidR="000D3D8A">
        <w:t xml:space="preserve"> (either full days or half days)</w:t>
      </w:r>
      <w:r w:rsidR="009E3743">
        <w:t xml:space="preserve"> </w:t>
      </w:r>
      <w:r w:rsidR="00F17699">
        <w:t xml:space="preserve">that would normally </w:t>
      </w:r>
      <w:r w:rsidR="008B04A3">
        <w:t xml:space="preserve">take place </w:t>
      </w:r>
      <w:r w:rsidR="00DA2882">
        <w:t>during the time the nursery is closed</w:t>
      </w:r>
      <w:r w:rsidR="009E3743">
        <w:t xml:space="preserve"> </w:t>
      </w:r>
      <w:r w:rsidR="009E3743" w:rsidRPr="009E3743">
        <w:rPr>
          <w:u w:val="single"/>
        </w:rPr>
        <w:t xml:space="preserve">will not </w:t>
      </w:r>
      <w:r w:rsidR="009E3743" w:rsidRPr="00532D55">
        <w:rPr>
          <w:u w:val="single"/>
        </w:rPr>
        <w:t>be invoiced</w:t>
      </w:r>
      <w:r w:rsidR="00532D55" w:rsidRPr="00532D55">
        <w:rPr>
          <w:u w:val="single"/>
        </w:rPr>
        <w:t xml:space="preserve">/ </w:t>
      </w:r>
      <w:r w:rsidR="009E3743" w:rsidRPr="00532D55">
        <w:rPr>
          <w:u w:val="single"/>
        </w:rPr>
        <w:t>refunds will be offered</w:t>
      </w:r>
      <w:r w:rsidR="009E3743">
        <w:t xml:space="preserve"> where fees have already been paid in advance. </w:t>
      </w:r>
    </w:p>
    <w:p w14:paraId="663BCF56" w14:textId="4C979A30" w:rsidR="002D2AF1" w:rsidRDefault="002D2AF1">
      <w:r>
        <w:t>3.3. However, when an u</w:t>
      </w:r>
      <w:r w:rsidR="00C775FC">
        <w:t xml:space="preserve">nplanned closure is </w:t>
      </w:r>
      <w:r w:rsidR="00634996">
        <w:t>for a long duration (</w:t>
      </w:r>
      <w:r w:rsidR="00212788">
        <w:t>e.g.,</w:t>
      </w:r>
      <w:r w:rsidR="00634996">
        <w:t xml:space="preserve"> </w:t>
      </w:r>
      <w:r w:rsidR="001E6722">
        <w:t xml:space="preserve">for a month or more), and there is no funding from the Government </w:t>
      </w:r>
      <w:r w:rsidR="00212788">
        <w:t xml:space="preserve">or Council </w:t>
      </w:r>
      <w:r w:rsidR="001E6722">
        <w:t>to cover essential costs (</w:t>
      </w:r>
      <w:r w:rsidR="00212788">
        <w:t>e.g.,</w:t>
      </w:r>
      <w:r w:rsidR="001E6722">
        <w:t xml:space="preserve"> </w:t>
      </w:r>
      <w:r w:rsidR="00C12519">
        <w:t xml:space="preserve">a furlough scheme to cover staff salaries), </w:t>
      </w:r>
      <w:r w:rsidR="00212788">
        <w:t xml:space="preserve">then </w:t>
      </w:r>
      <w:r w:rsidR="00C12519">
        <w:t>it may become necessary for the nursery to</w:t>
      </w:r>
      <w:r w:rsidR="00A23C62">
        <w:t xml:space="preserve"> ch</w:t>
      </w:r>
      <w:r w:rsidR="00306247">
        <w:t>arge part-</w:t>
      </w:r>
      <w:r w:rsidR="00A23C62">
        <w:t>fee</w:t>
      </w:r>
      <w:r w:rsidR="00306247">
        <w:t>s</w:t>
      </w:r>
      <w:r w:rsidR="00A23C62">
        <w:t>. Any such charge</w:t>
      </w:r>
      <w:r w:rsidR="006B2645">
        <w:t>s</w:t>
      </w:r>
      <w:r w:rsidR="00A23C62">
        <w:t xml:space="preserve"> will be less than normal fees and will be to cover essential</w:t>
      </w:r>
      <w:r w:rsidR="002C194A">
        <w:t xml:space="preserve"> running</w:t>
      </w:r>
      <w:r w:rsidR="00A23C62">
        <w:t xml:space="preserve"> costs only. </w:t>
      </w:r>
    </w:p>
    <w:p w14:paraId="0C3C1122" w14:textId="77777777" w:rsidR="00ED6E38" w:rsidRPr="00347353" w:rsidRDefault="00ED6E38"/>
    <w:p w14:paraId="66CD4D2F" w14:textId="1DD2C7D1" w:rsidR="00747AFB" w:rsidRPr="00D12CD2" w:rsidRDefault="00D12CD2">
      <w:pPr>
        <w:rPr>
          <w:b/>
          <w:bCs/>
          <w:u w:val="single"/>
        </w:rPr>
      </w:pPr>
      <w:r w:rsidRPr="00D12CD2">
        <w:rPr>
          <w:b/>
          <w:bCs/>
          <w:u w:val="single"/>
        </w:rPr>
        <w:t xml:space="preserve">4. </w:t>
      </w:r>
      <w:r w:rsidR="009B44E5" w:rsidRPr="00D12CD2">
        <w:rPr>
          <w:b/>
          <w:bCs/>
          <w:u w:val="single"/>
        </w:rPr>
        <w:t>Absences from nursery</w:t>
      </w:r>
    </w:p>
    <w:p w14:paraId="55ED7E9F" w14:textId="3ED327EE" w:rsidR="00A14229" w:rsidRDefault="00807B14">
      <w:r>
        <w:t>4.</w:t>
      </w:r>
      <w:r w:rsidR="00B13A13">
        <w:t xml:space="preserve">1 </w:t>
      </w:r>
      <w:r w:rsidR="00180AF6">
        <w:t xml:space="preserve">On occasion, the nursery will be open as usual, but a child may be unable to attend. This may be </w:t>
      </w:r>
      <w:r w:rsidR="00A14229">
        <w:t>because, but is not limited to:</w:t>
      </w:r>
    </w:p>
    <w:p w14:paraId="7C3753BF" w14:textId="58596967" w:rsidR="00A14229" w:rsidRDefault="00AA59C2" w:rsidP="00D12CD2">
      <w:pPr>
        <w:pStyle w:val="ListParagraph"/>
        <w:numPr>
          <w:ilvl w:val="0"/>
          <w:numId w:val="6"/>
        </w:numPr>
      </w:pPr>
      <w:r>
        <w:t>A child is</w:t>
      </w:r>
      <w:r w:rsidR="00A14229">
        <w:t xml:space="preserve"> </w:t>
      </w:r>
      <w:r>
        <w:t>unwell,</w:t>
      </w:r>
      <w:r w:rsidR="000E4607">
        <w:t xml:space="preserve"> and their parent</w:t>
      </w:r>
      <w:r w:rsidR="00197A91">
        <w:t>(s)</w:t>
      </w:r>
      <w:r w:rsidR="000E4607">
        <w:t>/ guardian</w:t>
      </w:r>
      <w:r w:rsidR="00197A91">
        <w:t>(s)</w:t>
      </w:r>
      <w:r w:rsidR="000E4607">
        <w:t xml:space="preserve"> have decided to keep them at home</w:t>
      </w:r>
      <w:r>
        <w:t>.</w:t>
      </w:r>
    </w:p>
    <w:p w14:paraId="3CA9C29D" w14:textId="35C3FFF4" w:rsidR="000E4607" w:rsidRDefault="00AA59C2" w:rsidP="00D12CD2">
      <w:pPr>
        <w:pStyle w:val="ListParagraph"/>
        <w:numPr>
          <w:ilvl w:val="0"/>
          <w:numId w:val="6"/>
        </w:numPr>
      </w:pPr>
      <w:r>
        <w:t>A child</w:t>
      </w:r>
      <w:r w:rsidR="00A14229">
        <w:t xml:space="preserve"> ha</w:t>
      </w:r>
      <w:r>
        <w:t>s</w:t>
      </w:r>
      <w:r w:rsidR="00AC20A5">
        <w:t xml:space="preserve"> been sent home from nursery because they </w:t>
      </w:r>
      <w:r>
        <w:t xml:space="preserve">have become </w:t>
      </w:r>
      <w:r w:rsidR="00AC20A5">
        <w:t>unwell</w:t>
      </w:r>
      <w:r>
        <w:t xml:space="preserve"> </w:t>
      </w:r>
      <w:r w:rsidR="00197A91">
        <w:t>during their session.</w:t>
      </w:r>
    </w:p>
    <w:p w14:paraId="1982D65A" w14:textId="1B2D11D1" w:rsidR="00D12CD2" w:rsidRDefault="00ED6E38" w:rsidP="00D12CD2">
      <w:pPr>
        <w:pStyle w:val="ListParagraph"/>
        <w:numPr>
          <w:ilvl w:val="0"/>
          <w:numId w:val="6"/>
        </w:numPr>
      </w:pPr>
      <w:r>
        <w:t>A</w:t>
      </w:r>
      <w:r w:rsidR="00D12CD2">
        <w:t xml:space="preserve"> child </w:t>
      </w:r>
      <w:r w:rsidR="00140CE8">
        <w:t>is</w:t>
      </w:r>
      <w:r w:rsidR="00D12CD2">
        <w:t xml:space="preserve"> away on holiday</w:t>
      </w:r>
      <w:r w:rsidR="00A31C33">
        <w:t>.</w:t>
      </w:r>
    </w:p>
    <w:p w14:paraId="0FBE6558" w14:textId="21D71AA4" w:rsidR="000E4607" w:rsidRDefault="00B13A13">
      <w:r>
        <w:t>4.2</w:t>
      </w:r>
      <w:r w:rsidR="00140CE8">
        <w:t xml:space="preserve"> </w:t>
      </w:r>
      <w:r w:rsidR="00A31C33">
        <w:t>Sessions that have been missed due to</w:t>
      </w:r>
      <w:r w:rsidR="00807B14">
        <w:t xml:space="preserve"> absence</w:t>
      </w:r>
      <w:r w:rsidR="00ED6E38">
        <w:t xml:space="preserve">s </w:t>
      </w:r>
      <w:r w:rsidR="00807B14" w:rsidRPr="00807B14">
        <w:rPr>
          <w:u w:val="single"/>
        </w:rPr>
        <w:t>will be invoiced</w:t>
      </w:r>
      <w:r w:rsidR="00807B14">
        <w:t xml:space="preserve">. </w:t>
      </w:r>
    </w:p>
    <w:p w14:paraId="343005E5" w14:textId="77777777" w:rsidR="00347353" w:rsidRDefault="00347353">
      <w:pPr>
        <w:rPr>
          <w:b/>
          <w:bCs/>
        </w:rPr>
      </w:pPr>
    </w:p>
    <w:p w14:paraId="6B39748E" w14:textId="486BD5D1" w:rsidR="00990E37" w:rsidRDefault="00B8624D">
      <w:pPr>
        <w:rPr>
          <w:b/>
          <w:bCs/>
        </w:rPr>
      </w:pPr>
      <w:r>
        <w:rPr>
          <w:b/>
          <w:bCs/>
        </w:rPr>
        <w:t>References</w:t>
      </w:r>
      <w:r w:rsidR="002E5542">
        <w:rPr>
          <w:b/>
          <w:bCs/>
        </w:rPr>
        <w:t xml:space="preserve"> and links:</w:t>
      </w:r>
    </w:p>
    <w:p w14:paraId="61F01DD4" w14:textId="77777777" w:rsidR="00422A81" w:rsidRDefault="003E3E39" w:rsidP="00422A81">
      <w:hyperlink r:id="rId11" w:history="1">
        <w:r w:rsidR="00422A81">
          <w:rPr>
            <w:rStyle w:val="Hyperlink"/>
          </w:rPr>
          <w:t>Actions for early years and childcare providers during the COVID-19 pandemic (publishing.service.gov.uk)</w:t>
        </w:r>
      </w:hyperlink>
    </w:p>
    <w:p w14:paraId="2DAD733B" w14:textId="77777777" w:rsidR="00422A81" w:rsidRDefault="003E3E39" w:rsidP="00422A81">
      <w:hyperlink r:id="rId12" w:history="1">
        <w:r w:rsidR="00422A81">
          <w:rPr>
            <w:rStyle w:val="Hyperlink"/>
          </w:rPr>
          <w:t>CMA open letter to the early years sector (publishing.service.gov.uk)</w:t>
        </w:r>
      </w:hyperlink>
    </w:p>
    <w:p w14:paraId="0FE9F810" w14:textId="55151474" w:rsidR="00B8624D" w:rsidRDefault="003E3E39">
      <w:pPr>
        <w:rPr>
          <w:b/>
          <w:bCs/>
        </w:rPr>
      </w:pPr>
      <w:hyperlink r:id="rId13" w:history="1">
        <w:r w:rsidR="00EE1A17">
          <w:rPr>
            <w:rStyle w:val="Hyperlink"/>
          </w:rPr>
          <w:t>Nursery and early years sector: COVID-19 restrictions and consumer law advice - GOV.UK (www.gov.uk)</w:t>
        </w:r>
      </w:hyperlink>
    </w:p>
    <w:p w14:paraId="2FE3E46E" w14:textId="6143E370" w:rsidR="00990E37" w:rsidRDefault="003E3E39">
      <w:pPr>
        <w:rPr>
          <w:b/>
          <w:bCs/>
        </w:rPr>
      </w:pPr>
      <w:hyperlink r:id="rId14" w:history="1">
        <w:r w:rsidR="0034120B">
          <w:rPr>
            <w:rStyle w:val="Hyperlink"/>
          </w:rPr>
          <w:t>Statement on coronavirus (COVID-19), consumer contracts, cancellation and refunds - GOV.UK (www.gov.uk)</w:t>
        </w:r>
      </w:hyperlink>
    </w:p>
    <w:p w14:paraId="410F953B" w14:textId="21C2049F" w:rsidR="00785074" w:rsidRPr="00E77E10" w:rsidRDefault="00785074">
      <w:r>
        <w:t xml:space="preserve">Links to Nursery Business Continuity Plan for severe weather: </w:t>
      </w:r>
      <w:hyperlink r:id="rId15" w:history="1">
        <w:r w:rsidRPr="00785074">
          <w:rPr>
            <w:color w:val="0000FF"/>
            <w:u w:val="single"/>
          </w:rPr>
          <w:t>BusinessContinuityPlanAnnexA.pdf (northstarnursery.co.uk)</w:t>
        </w:r>
      </w:hyperlink>
    </w:p>
    <w:sectPr w:rsidR="00785074" w:rsidRPr="00E77E1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AB6B" w14:textId="77777777" w:rsidR="007907C9" w:rsidRDefault="007907C9" w:rsidP="00247AED">
      <w:pPr>
        <w:spacing w:after="0" w:line="240" w:lineRule="auto"/>
      </w:pPr>
      <w:r>
        <w:separator/>
      </w:r>
    </w:p>
  </w:endnote>
  <w:endnote w:type="continuationSeparator" w:id="0">
    <w:p w14:paraId="143DD960" w14:textId="77777777" w:rsidR="007907C9" w:rsidRDefault="007907C9" w:rsidP="0024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C7B8" w14:textId="7E6AA281" w:rsidR="00B60740" w:rsidRDefault="00B60740" w:rsidP="00B60740">
    <w:pPr>
      <w:pStyle w:val="Footer"/>
      <w:rPr>
        <w:rFonts w:ascii="Arial" w:hAnsi="Arial" w:cs="Arial"/>
        <w:sz w:val="16"/>
        <w:szCs w:val="16"/>
      </w:rPr>
    </w:pPr>
    <w:r>
      <w:rPr>
        <w:rFonts w:ascii="Arial" w:hAnsi="Arial" w:cs="Arial"/>
        <w:sz w:val="16"/>
        <w:szCs w:val="16"/>
      </w:rPr>
      <w:t>Nursery Closure and fee Reimbursement Policy v.1</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14:paraId="2494CFE3" w14:textId="709379C8" w:rsidR="00B60740" w:rsidRPr="006B351B" w:rsidRDefault="00B60740" w:rsidP="00B60740">
    <w:pPr>
      <w:pStyle w:val="Footer"/>
      <w:rPr>
        <w:rFonts w:ascii="Arial" w:hAnsi="Arial" w:cs="Arial"/>
        <w:sz w:val="16"/>
        <w:szCs w:val="16"/>
      </w:rPr>
    </w:pPr>
    <w:r>
      <w:rPr>
        <w:rFonts w:ascii="Arial" w:hAnsi="Arial" w:cs="Arial"/>
        <w:sz w:val="16"/>
        <w:szCs w:val="16"/>
      </w:rPr>
      <w:t xml:space="preserve">Reviewed </w:t>
    </w:r>
    <w:r>
      <w:rPr>
        <w:rFonts w:ascii="Arial" w:hAnsi="Arial" w:cs="Arial"/>
        <w:sz w:val="16"/>
        <w:szCs w:val="16"/>
      </w:rPr>
      <w:t>May 2021</w:t>
    </w:r>
  </w:p>
  <w:p w14:paraId="7BF7FC9F" w14:textId="4BD68CD7" w:rsidR="00B60740" w:rsidRPr="006B351B" w:rsidRDefault="00B60740" w:rsidP="00B60740">
    <w:pPr>
      <w:pStyle w:val="Footer"/>
      <w:rPr>
        <w:rFonts w:ascii="Arial" w:hAnsi="Arial" w:cs="Arial"/>
        <w:sz w:val="16"/>
        <w:szCs w:val="16"/>
      </w:rPr>
    </w:pPr>
    <w:r w:rsidRPr="006B351B">
      <w:rPr>
        <w:rFonts w:ascii="Arial" w:hAnsi="Arial" w:cs="Arial"/>
        <w:sz w:val="16"/>
        <w:szCs w:val="16"/>
      </w:rPr>
      <w:t>To be reviewed</w:t>
    </w:r>
    <w:r>
      <w:rPr>
        <w:rFonts w:ascii="Arial" w:hAnsi="Arial" w:cs="Arial"/>
        <w:sz w:val="16"/>
        <w:szCs w:val="16"/>
      </w:rPr>
      <w:t xml:space="preserve"> </w:t>
    </w:r>
    <w:r w:rsidR="003E3E39">
      <w:rPr>
        <w:rFonts w:ascii="Arial" w:hAnsi="Arial" w:cs="Arial"/>
        <w:sz w:val="16"/>
        <w:szCs w:val="16"/>
      </w:rPr>
      <w:t>May 2022</w:t>
    </w:r>
  </w:p>
  <w:p w14:paraId="77B3AA79" w14:textId="77777777" w:rsidR="00247AED" w:rsidRDefault="0024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09AC" w14:textId="77777777" w:rsidR="007907C9" w:rsidRDefault="007907C9" w:rsidP="00247AED">
      <w:pPr>
        <w:spacing w:after="0" w:line="240" w:lineRule="auto"/>
      </w:pPr>
      <w:r>
        <w:separator/>
      </w:r>
    </w:p>
  </w:footnote>
  <w:footnote w:type="continuationSeparator" w:id="0">
    <w:p w14:paraId="68AD6033" w14:textId="77777777" w:rsidR="007907C9" w:rsidRDefault="007907C9" w:rsidP="00247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78B4"/>
    <w:multiLevelType w:val="hybridMultilevel"/>
    <w:tmpl w:val="A54E2B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3C0EF2"/>
    <w:multiLevelType w:val="hybridMultilevel"/>
    <w:tmpl w:val="FE90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B68E2"/>
    <w:multiLevelType w:val="hybridMultilevel"/>
    <w:tmpl w:val="A9408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B1560"/>
    <w:multiLevelType w:val="hybridMultilevel"/>
    <w:tmpl w:val="33DCD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7599D"/>
    <w:multiLevelType w:val="hybridMultilevel"/>
    <w:tmpl w:val="E92A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275B4"/>
    <w:multiLevelType w:val="hybridMultilevel"/>
    <w:tmpl w:val="747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970519">
    <w:abstractNumId w:val="2"/>
  </w:num>
  <w:num w:numId="2" w16cid:durableId="2025672642">
    <w:abstractNumId w:val="0"/>
  </w:num>
  <w:num w:numId="3" w16cid:durableId="2085683575">
    <w:abstractNumId w:val="5"/>
  </w:num>
  <w:num w:numId="4" w16cid:durableId="361441743">
    <w:abstractNumId w:val="1"/>
  </w:num>
  <w:num w:numId="5" w16cid:durableId="1310212459">
    <w:abstractNumId w:val="3"/>
  </w:num>
  <w:num w:numId="6" w16cid:durableId="62411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37"/>
    <w:rsid w:val="000651EB"/>
    <w:rsid w:val="000D3D8A"/>
    <w:rsid w:val="000E4607"/>
    <w:rsid w:val="00126D99"/>
    <w:rsid w:val="00133CCC"/>
    <w:rsid w:val="00140CE8"/>
    <w:rsid w:val="001516A6"/>
    <w:rsid w:val="00151982"/>
    <w:rsid w:val="00180AF6"/>
    <w:rsid w:val="00197A91"/>
    <w:rsid w:val="001C1BB1"/>
    <w:rsid w:val="001D2E9C"/>
    <w:rsid w:val="001E6722"/>
    <w:rsid w:val="00212788"/>
    <w:rsid w:val="00247AED"/>
    <w:rsid w:val="00263EA0"/>
    <w:rsid w:val="0028388A"/>
    <w:rsid w:val="00297E39"/>
    <w:rsid w:val="002C194A"/>
    <w:rsid w:val="002D2AF1"/>
    <w:rsid w:val="002E5542"/>
    <w:rsid w:val="00306247"/>
    <w:rsid w:val="0034120B"/>
    <w:rsid w:val="00347353"/>
    <w:rsid w:val="003C528F"/>
    <w:rsid w:val="003E3E39"/>
    <w:rsid w:val="003F6BB4"/>
    <w:rsid w:val="00421837"/>
    <w:rsid w:val="00422A81"/>
    <w:rsid w:val="004610D9"/>
    <w:rsid w:val="004907D2"/>
    <w:rsid w:val="004E3CB3"/>
    <w:rsid w:val="00532070"/>
    <w:rsid w:val="00532D55"/>
    <w:rsid w:val="005341B8"/>
    <w:rsid w:val="005B140D"/>
    <w:rsid w:val="005C7DC9"/>
    <w:rsid w:val="005D5589"/>
    <w:rsid w:val="00634996"/>
    <w:rsid w:val="00644D68"/>
    <w:rsid w:val="00650BD9"/>
    <w:rsid w:val="00681023"/>
    <w:rsid w:val="006B2645"/>
    <w:rsid w:val="006E78B4"/>
    <w:rsid w:val="0072466E"/>
    <w:rsid w:val="00742A1C"/>
    <w:rsid w:val="00747AFB"/>
    <w:rsid w:val="00782028"/>
    <w:rsid w:val="00785074"/>
    <w:rsid w:val="007907C9"/>
    <w:rsid w:val="007B746C"/>
    <w:rsid w:val="007D0E4B"/>
    <w:rsid w:val="00807B14"/>
    <w:rsid w:val="00811B18"/>
    <w:rsid w:val="008472F9"/>
    <w:rsid w:val="008B04A3"/>
    <w:rsid w:val="008F2158"/>
    <w:rsid w:val="00986EFB"/>
    <w:rsid w:val="00990E37"/>
    <w:rsid w:val="009B44E5"/>
    <w:rsid w:val="009C7C26"/>
    <w:rsid w:val="009E3743"/>
    <w:rsid w:val="00A10C3E"/>
    <w:rsid w:val="00A14229"/>
    <w:rsid w:val="00A23C62"/>
    <w:rsid w:val="00A31C33"/>
    <w:rsid w:val="00A94ADF"/>
    <w:rsid w:val="00A9666C"/>
    <w:rsid w:val="00AA59C2"/>
    <w:rsid w:val="00AC20A5"/>
    <w:rsid w:val="00B1232C"/>
    <w:rsid w:val="00B13A13"/>
    <w:rsid w:val="00B60740"/>
    <w:rsid w:val="00B8624D"/>
    <w:rsid w:val="00BB09DB"/>
    <w:rsid w:val="00BC051A"/>
    <w:rsid w:val="00C03DC2"/>
    <w:rsid w:val="00C12519"/>
    <w:rsid w:val="00C420A1"/>
    <w:rsid w:val="00C55D80"/>
    <w:rsid w:val="00C775FC"/>
    <w:rsid w:val="00D12CD2"/>
    <w:rsid w:val="00D46250"/>
    <w:rsid w:val="00D55C52"/>
    <w:rsid w:val="00D61B35"/>
    <w:rsid w:val="00DA2882"/>
    <w:rsid w:val="00E26A4D"/>
    <w:rsid w:val="00E447B8"/>
    <w:rsid w:val="00E53D78"/>
    <w:rsid w:val="00E77E10"/>
    <w:rsid w:val="00ED6E38"/>
    <w:rsid w:val="00EE1A17"/>
    <w:rsid w:val="00F17699"/>
    <w:rsid w:val="00F56950"/>
    <w:rsid w:val="00F87A26"/>
    <w:rsid w:val="00F9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E173"/>
  <w15:chartTrackingRefBased/>
  <w15:docId w15:val="{0F12D959-68F8-4C11-88E1-1BB70116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E37"/>
    <w:rPr>
      <w:color w:val="0000FF"/>
      <w:u w:val="single"/>
    </w:rPr>
  </w:style>
  <w:style w:type="paragraph" w:styleId="ListParagraph">
    <w:name w:val="List Paragraph"/>
    <w:basedOn w:val="Normal"/>
    <w:uiPriority w:val="34"/>
    <w:qFormat/>
    <w:rsid w:val="00990E37"/>
    <w:pPr>
      <w:ind w:left="720"/>
      <w:contextualSpacing/>
    </w:pPr>
  </w:style>
  <w:style w:type="character" w:styleId="FollowedHyperlink">
    <w:name w:val="FollowedHyperlink"/>
    <w:basedOn w:val="DefaultParagraphFont"/>
    <w:uiPriority w:val="99"/>
    <w:semiHidden/>
    <w:unhideWhenUsed/>
    <w:rsid w:val="00422A81"/>
    <w:rPr>
      <w:color w:val="954F72" w:themeColor="followedHyperlink"/>
      <w:u w:val="single"/>
    </w:rPr>
  </w:style>
  <w:style w:type="paragraph" w:styleId="Header">
    <w:name w:val="header"/>
    <w:basedOn w:val="Normal"/>
    <w:link w:val="HeaderChar"/>
    <w:uiPriority w:val="99"/>
    <w:unhideWhenUsed/>
    <w:rsid w:val="00247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ED"/>
  </w:style>
  <w:style w:type="paragraph" w:styleId="Footer">
    <w:name w:val="footer"/>
    <w:basedOn w:val="Normal"/>
    <w:link w:val="FooterChar"/>
    <w:uiPriority w:val="99"/>
    <w:unhideWhenUsed/>
    <w:rsid w:val="00247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ursery-and-early-years-sector-covid-19-restrictions-and-consumer-law/nursery-and-early-years-sector-covid-19-restrictions-and-consumer-law-ad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04194/Open_letter_to_Nursery_and_Early_Years__setting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40671/Actions_for_early_years_and_childcare_providers_during_the_COVID-19_pandemic.pdf" TargetMode="External"/><Relationship Id="rId5" Type="http://schemas.openxmlformats.org/officeDocument/2006/relationships/styles" Target="styles.xml"/><Relationship Id="rId15" Type="http://schemas.openxmlformats.org/officeDocument/2006/relationships/hyperlink" Target="http://www.northstarnursery.co.uk/policies_forms/BusinessContinuityPlanAnnexA.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8E228F9E43D4E8A6C73A794EDA4F1" ma:contentTypeVersion="9" ma:contentTypeDescription="Create a new document." ma:contentTypeScope="" ma:versionID="3810d39cbaee367f341043b25d7db489">
  <xsd:schema xmlns:xsd="http://www.w3.org/2001/XMLSchema" xmlns:xs="http://www.w3.org/2001/XMLSchema" xmlns:p="http://schemas.microsoft.com/office/2006/metadata/properties" xmlns:ns2="a9aa0ba6-740f-485c-a2a0-c219fc02433c" targetNamespace="http://schemas.microsoft.com/office/2006/metadata/properties" ma:root="true" ma:fieldsID="96a67534c0c194f1acf756208f8f228f" ns2:_="">
    <xsd:import namespace="a9aa0ba6-740f-485c-a2a0-c219fc024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ba6-740f-485c-a2a0-c219fc024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BA9B4-AB87-4532-AFC6-0A26986FE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0ba6-740f-485c-a2a0-c219fc024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BC1BB-3705-4E34-A5D6-C519451DB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C6690-ADD5-43CE-B902-F983639B9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Filtness - NERC UKRI</dc:creator>
  <cp:keywords/>
  <dc:description/>
  <cp:lastModifiedBy>North Star Nursery</cp:lastModifiedBy>
  <cp:revision>4</cp:revision>
  <dcterms:created xsi:type="dcterms:W3CDTF">2022-06-08T11:28:00Z</dcterms:created>
  <dcterms:modified xsi:type="dcterms:W3CDTF">2022-11-10T08:26:00Z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0x0101008388E228F9E43D4E8A6C73A794EDA4F1</vt:lpwstr>
  </property>
</Properties>
</file>